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97" w:rsidRDefault="00887E79" w:rsidP="00153F97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sk-SK"/>
        </w:rPr>
        <w:t>II</w:t>
      </w:r>
      <w:bookmarkStart w:id="0" w:name="_GoBack"/>
      <w:bookmarkEnd w:id="0"/>
      <w:r w:rsidR="00153F97">
        <w:rPr>
          <w:b/>
          <w:i/>
          <w:sz w:val="30"/>
          <w:szCs w:val="30"/>
          <w:lang w:val="sk-SK"/>
        </w:rPr>
        <w:t>I</w:t>
      </w:r>
      <w:r w:rsidR="00153F97" w:rsidRPr="00785917">
        <w:rPr>
          <w:b/>
          <w:i/>
          <w:sz w:val="30"/>
          <w:szCs w:val="30"/>
        </w:rPr>
        <w:t xml:space="preserve">. ročník </w:t>
      </w:r>
      <w:r w:rsidR="00153F97">
        <w:rPr>
          <w:b/>
          <w:i/>
          <w:sz w:val="30"/>
          <w:szCs w:val="30"/>
        </w:rPr>
        <w:t>H</w:t>
      </w:r>
      <w:r w:rsidR="00153F97" w:rsidRPr="00785917">
        <w:rPr>
          <w:b/>
          <w:i/>
          <w:sz w:val="30"/>
          <w:szCs w:val="30"/>
        </w:rPr>
        <w:t xml:space="preserve">alového turnaja </w:t>
      </w:r>
      <w:r w:rsidR="007A3249">
        <w:rPr>
          <w:b/>
          <w:i/>
          <w:sz w:val="30"/>
          <w:szCs w:val="30"/>
          <w:lang w:val="sk-SK"/>
        </w:rPr>
        <w:t>dospelých</w:t>
      </w:r>
      <w:r w:rsidR="00153F97">
        <w:rPr>
          <w:b/>
          <w:i/>
          <w:sz w:val="30"/>
          <w:szCs w:val="30"/>
        </w:rPr>
        <w:t xml:space="preserve"> </w:t>
      </w:r>
      <w:r w:rsidR="00153F97" w:rsidRPr="00785917">
        <w:rPr>
          <w:b/>
          <w:i/>
          <w:sz w:val="30"/>
          <w:szCs w:val="30"/>
        </w:rPr>
        <w:t>vo futbale</w:t>
      </w:r>
    </w:p>
    <w:p w:rsidR="00153F97" w:rsidRPr="002D67A0" w:rsidRDefault="00153F97" w:rsidP="00153F97">
      <w:pPr>
        <w:jc w:val="center"/>
        <w:rPr>
          <w:b/>
          <w:i/>
          <w:sz w:val="30"/>
          <w:szCs w:val="30"/>
          <w:lang w:val="sk-SK"/>
        </w:rPr>
      </w:pPr>
      <w:r>
        <w:rPr>
          <w:b/>
          <w:i/>
          <w:sz w:val="30"/>
          <w:szCs w:val="30"/>
        </w:rPr>
        <w:t>sezóna 201</w:t>
      </w:r>
      <w:r w:rsidR="00A7462B">
        <w:rPr>
          <w:b/>
          <w:i/>
          <w:sz w:val="30"/>
          <w:szCs w:val="30"/>
          <w:lang w:val="sk-SK"/>
        </w:rPr>
        <w:t>7</w:t>
      </w:r>
      <w:r>
        <w:rPr>
          <w:b/>
          <w:i/>
          <w:sz w:val="30"/>
          <w:szCs w:val="30"/>
        </w:rPr>
        <w:t>/201</w:t>
      </w:r>
      <w:r w:rsidR="00A7462B">
        <w:rPr>
          <w:b/>
          <w:i/>
          <w:sz w:val="30"/>
          <w:szCs w:val="30"/>
          <w:lang w:val="sk-SK"/>
        </w:rPr>
        <w:t>8</w:t>
      </w:r>
    </w:p>
    <w:p w:rsidR="00153F97" w:rsidRPr="00785917" w:rsidRDefault="007A3249" w:rsidP="00153F97">
      <w:pPr>
        <w:jc w:val="center"/>
        <w:rPr>
          <w:b/>
        </w:rPr>
      </w:pPr>
      <w:r>
        <w:rPr>
          <w:b/>
          <w:lang w:val="sk-SK"/>
        </w:rPr>
        <w:t>Sekretariát</w:t>
      </w:r>
      <w:r w:rsidR="00153F97" w:rsidRPr="00785917">
        <w:rPr>
          <w:b/>
        </w:rPr>
        <w:t xml:space="preserve"> ObFZ Košice - okolie</w:t>
      </w:r>
    </w:p>
    <w:p w:rsidR="00153F97" w:rsidRDefault="00153F97" w:rsidP="00153F97"/>
    <w:p w:rsidR="00153F97" w:rsidRPr="007A3249" w:rsidRDefault="007A3249" w:rsidP="00153F97">
      <w:pPr>
        <w:ind w:firstLine="708"/>
        <w:jc w:val="both"/>
        <w:rPr>
          <w:lang w:val="sk-SK"/>
        </w:rPr>
      </w:pPr>
      <w:r>
        <w:rPr>
          <w:lang w:val="sk-SK"/>
        </w:rPr>
        <w:t>Sekretariát</w:t>
      </w:r>
      <w:r w:rsidR="00153F97">
        <w:t xml:space="preserve"> ObFZ Košice – okolie v spolupráci so Športovo-technickou komisiou a ObFZ Košice - okolie plánuje organizovanie </w:t>
      </w:r>
      <w:r w:rsidR="00153F97">
        <w:rPr>
          <w:b/>
        </w:rPr>
        <w:t>H</w:t>
      </w:r>
      <w:r w:rsidR="00153F97" w:rsidRPr="005A697E">
        <w:rPr>
          <w:b/>
        </w:rPr>
        <w:t xml:space="preserve">alového turnaja </w:t>
      </w:r>
      <w:r>
        <w:rPr>
          <w:b/>
          <w:lang w:val="sk-SK"/>
        </w:rPr>
        <w:t>dospelých</w:t>
      </w:r>
      <w:r w:rsidR="00153F97">
        <w:t xml:space="preserve"> v termíne</w:t>
      </w:r>
      <w:r w:rsidR="00A02CED">
        <w:rPr>
          <w:lang w:val="sk-SK"/>
        </w:rPr>
        <w:t xml:space="preserve"> </w:t>
      </w:r>
      <w:r>
        <w:rPr>
          <w:b/>
          <w:lang w:val="sk-SK"/>
        </w:rPr>
        <w:t>január</w:t>
      </w:r>
      <w:r w:rsidR="00A7462B">
        <w:rPr>
          <w:b/>
          <w:lang w:val="sk-SK"/>
        </w:rPr>
        <w:t>/február</w:t>
      </w:r>
      <w:r>
        <w:rPr>
          <w:b/>
          <w:lang w:val="sk-SK"/>
        </w:rPr>
        <w:t xml:space="preserve"> </w:t>
      </w:r>
      <w:r w:rsidR="00153F97" w:rsidRPr="00AB1514">
        <w:rPr>
          <w:b/>
        </w:rPr>
        <w:t>201</w:t>
      </w:r>
      <w:r w:rsidR="00A7462B">
        <w:rPr>
          <w:b/>
          <w:lang w:val="sk-SK"/>
        </w:rPr>
        <w:t>8</w:t>
      </w:r>
      <w:r>
        <w:t>.</w:t>
      </w:r>
    </w:p>
    <w:p w:rsidR="00153F97" w:rsidRPr="007A3249" w:rsidRDefault="00153F97" w:rsidP="00153F97">
      <w:pPr>
        <w:ind w:firstLine="708"/>
        <w:jc w:val="both"/>
        <w:rPr>
          <w:lang w:val="sk-SK"/>
        </w:rPr>
      </w:pPr>
      <w:r>
        <w:t xml:space="preserve">Prihlásiť a štartovať môžu všetky družstvá </w:t>
      </w:r>
      <w:r w:rsidR="007A3249">
        <w:rPr>
          <w:lang w:val="sk-SK"/>
        </w:rPr>
        <w:t xml:space="preserve">územne </w:t>
      </w:r>
      <w:r>
        <w:t>patriace pod ObFZ Košice – okolie</w:t>
      </w:r>
      <w:r w:rsidR="007A3249">
        <w:rPr>
          <w:lang w:val="sk-SK"/>
        </w:rPr>
        <w:t>.</w:t>
      </w:r>
    </w:p>
    <w:p w:rsidR="00153F97" w:rsidRPr="00AA1030" w:rsidRDefault="00153F97" w:rsidP="00153F97">
      <w:pPr>
        <w:ind w:firstLine="708"/>
        <w:jc w:val="both"/>
        <w:rPr>
          <w:b/>
        </w:rPr>
      </w:pPr>
      <w:r>
        <w:t xml:space="preserve">Počet hráčov štartujúcich v jednom družstve je 13, vrátane brankára. </w:t>
      </w:r>
      <w:r w:rsidRPr="00F07235">
        <w:rPr>
          <w:b/>
        </w:rPr>
        <w:t xml:space="preserve">Hráči štartujú na platné </w:t>
      </w:r>
      <w:r>
        <w:rPr>
          <w:b/>
        </w:rPr>
        <w:t xml:space="preserve">registračné </w:t>
      </w:r>
      <w:r w:rsidRPr="00F07235">
        <w:rPr>
          <w:b/>
        </w:rPr>
        <w:t>preukazy</w:t>
      </w:r>
      <w:r w:rsidRPr="00AA1030">
        <w:rPr>
          <w:b/>
        </w:rPr>
        <w:t>. Bez ich predloženia k súpiske družstva na turnaji nebude umožnený štart hráčovi, resp. celému družstvu.</w:t>
      </w:r>
    </w:p>
    <w:p w:rsidR="00153F97" w:rsidRDefault="00153F97" w:rsidP="00153F97">
      <w:pPr>
        <w:ind w:firstLine="708"/>
        <w:jc w:val="both"/>
        <w:rPr>
          <w:lang w:val="sk-SK"/>
        </w:rPr>
      </w:pPr>
      <w:r>
        <w:t>Ďalšie informácie ohľadom turnaja a súťažný poriadok turnaja bude zverejnený na internetovej stránke ObFZ Košice – okolie.</w:t>
      </w:r>
    </w:p>
    <w:p w:rsidR="007A3249" w:rsidRPr="007A3249" w:rsidRDefault="007A3249" w:rsidP="00153F97">
      <w:pPr>
        <w:ind w:firstLine="708"/>
        <w:jc w:val="both"/>
        <w:rPr>
          <w:lang w:val="sk-SK"/>
        </w:rPr>
      </w:pPr>
      <w:r>
        <w:rPr>
          <w:lang w:val="sk-SK"/>
        </w:rPr>
        <w:t>Výška štartovného bude vypočítaná podľa počtu prihlásených družstiev do turnaja.</w:t>
      </w:r>
    </w:p>
    <w:p w:rsidR="00153F97" w:rsidRDefault="00153F97" w:rsidP="00153F97">
      <w:pPr>
        <w:ind w:firstLine="708"/>
        <w:jc w:val="both"/>
        <w:rPr>
          <w:b/>
        </w:rPr>
      </w:pPr>
      <w:r w:rsidRPr="00EF28DA">
        <w:rPr>
          <w:b/>
        </w:rPr>
        <w:t>V prípade záujmu o účasť na turnaji vypln</w:t>
      </w:r>
      <w:proofErr w:type="spellStart"/>
      <w:r w:rsidR="00A7462B">
        <w:rPr>
          <w:b/>
          <w:lang w:val="sk-SK"/>
        </w:rPr>
        <w:t>enú</w:t>
      </w:r>
      <w:proofErr w:type="spellEnd"/>
      <w:r w:rsidR="00A7462B">
        <w:rPr>
          <w:b/>
          <w:lang w:val="sk-SK"/>
        </w:rPr>
        <w:t xml:space="preserve"> prihlášku</w:t>
      </w:r>
      <w:r w:rsidRPr="00EF28DA">
        <w:rPr>
          <w:b/>
        </w:rPr>
        <w:t xml:space="preserve"> </w:t>
      </w:r>
      <w:r w:rsidR="00A02CED">
        <w:rPr>
          <w:b/>
          <w:lang w:val="sk-SK"/>
        </w:rPr>
        <w:t xml:space="preserve">zašlite elektronickou formou na mailovú adresu </w:t>
      </w:r>
      <w:proofErr w:type="spellStart"/>
      <w:r w:rsidR="00A02CED">
        <w:rPr>
          <w:b/>
          <w:lang w:val="sk-SK"/>
        </w:rPr>
        <w:t>obfzkeokolie</w:t>
      </w:r>
      <w:proofErr w:type="spellEnd"/>
      <w:r w:rsidR="00A02CED" w:rsidRPr="00A02CED">
        <w:rPr>
          <w:b/>
        </w:rPr>
        <w:t>@</w:t>
      </w:r>
      <w:r w:rsidR="00A02CED">
        <w:rPr>
          <w:b/>
          <w:lang w:val="sk-SK"/>
        </w:rPr>
        <w:t>gmail.com</w:t>
      </w:r>
      <w:r w:rsidRPr="00EF28DA">
        <w:rPr>
          <w:b/>
        </w:rPr>
        <w:t xml:space="preserve"> do </w:t>
      </w:r>
      <w:r w:rsidR="00A02CED">
        <w:rPr>
          <w:b/>
          <w:lang w:val="sk-SK"/>
        </w:rPr>
        <w:t>31</w:t>
      </w:r>
      <w:r w:rsidRPr="00EF28DA">
        <w:rPr>
          <w:b/>
        </w:rPr>
        <w:t>.</w:t>
      </w:r>
      <w:r w:rsidR="00A02CED">
        <w:rPr>
          <w:b/>
          <w:lang w:val="sk-SK"/>
        </w:rPr>
        <w:t>12</w:t>
      </w:r>
      <w:r w:rsidRPr="00EF28DA">
        <w:rPr>
          <w:b/>
        </w:rPr>
        <w:t>.201</w:t>
      </w:r>
      <w:r w:rsidR="00A7462B">
        <w:rPr>
          <w:b/>
          <w:lang w:val="sk-SK"/>
        </w:rPr>
        <w:t>7</w:t>
      </w:r>
      <w:r w:rsidRPr="00EF28DA">
        <w:rPr>
          <w:b/>
        </w:rPr>
        <w:t>.</w:t>
      </w:r>
    </w:p>
    <w:p w:rsidR="006A7FB4" w:rsidRDefault="006A7FB4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A7462B" w:rsidRDefault="00A7462B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Pr="00AA1030" w:rsidRDefault="00153F97" w:rsidP="00153F97">
      <w:pPr>
        <w:jc w:val="center"/>
        <w:rPr>
          <w:rFonts w:cs="Arial"/>
          <w:b/>
          <w:sz w:val="30"/>
          <w:szCs w:val="30"/>
        </w:rPr>
      </w:pPr>
      <w:r w:rsidRPr="00AA1030">
        <w:rPr>
          <w:rFonts w:cs="Arial"/>
          <w:b/>
          <w:sz w:val="30"/>
          <w:szCs w:val="30"/>
        </w:rPr>
        <w:lastRenderedPageBreak/>
        <w:t>PRIHLÁŠKA</w:t>
      </w:r>
    </w:p>
    <w:p w:rsidR="00153F97" w:rsidRPr="00AA1030" w:rsidRDefault="00153F97" w:rsidP="00153F97">
      <w:pPr>
        <w:jc w:val="center"/>
        <w:rPr>
          <w:rFonts w:cs="Arial"/>
          <w:b/>
        </w:rPr>
      </w:pPr>
      <w:r w:rsidRPr="00AA1030">
        <w:rPr>
          <w:rFonts w:cs="Arial"/>
          <w:b/>
        </w:rPr>
        <w:t xml:space="preserve">(Zašlite spolu so súpiskou do </w:t>
      </w:r>
      <w:r w:rsidR="00A02CED">
        <w:rPr>
          <w:rFonts w:cs="Arial"/>
          <w:b/>
          <w:lang w:val="sk-SK"/>
        </w:rPr>
        <w:t>31</w:t>
      </w:r>
      <w:r>
        <w:rPr>
          <w:rFonts w:cs="Arial"/>
          <w:b/>
        </w:rPr>
        <w:t>.</w:t>
      </w:r>
      <w:r w:rsidR="00A02CED">
        <w:rPr>
          <w:rFonts w:cs="Arial"/>
          <w:b/>
          <w:lang w:val="sk-SK"/>
        </w:rPr>
        <w:t>12</w:t>
      </w:r>
      <w:r w:rsidRPr="00AA1030">
        <w:rPr>
          <w:rFonts w:cs="Arial"/>
          <w:b/>
          <w:color w:val="000000"/>
        </w:rPr>
        <w:t>.201</w:t>
      </w:r>
      <w:r w:rsidR="00A7462B">
        <w:rPr>
          <w:rFonts w:cs="Arial"/>
          <w:b/>
          <w:color w:val="000000"/>
          <w:lang w:val="sk-SK"/>
        </w:rPr>
        <w:t>7</w:t>
      </w:r>
      <w:r w:rsidRPr="00AA1030">
        <w:rPr>
          <w:rFonts w:cs="Arial"/>
          <w:b/>
        </w:rPr>
        <w:t xml:space="preserve"> na sekretariát ObFZ Košice – okolie)</w:t>
      </w:r>
    </w:p>
    <w:p w:rsidR="00153F97" w:rsidRPr="003F0A09" w:rsidRDefault="00153F97" w:rsidP="00153F97">
      <w:pPr>
        <w:rPr>
          <w:rFonts w:cs="Arial"/>
          <w:b/>
          <w:sz w:val="16"/>
          <w:szCs w:val="16"/>
          <w:u w:val="single"/>
        </w:rPr>
      </w:pPr>
      <w:r w:rsidRPr="003F0A09">
        <w:rPr>
          <w:rFonts w:cs="Arial"/>
          <w:b/>
          <w:sz w:val="16"/>
          <w:szCs w:val="16"/>
          <w:u w:val="single"/>
        </w:rPr>
        <w:t>_______________________________________________________________________________________________________</w:t>
      </w:r>
      <w:r>
        <w:rPr>
          <w:rFonts w:cs="Arial"/>
          <w:b/>
          <w:sz w:val="16"/>
          <w:szCs w:val="16"/>
          <w:u w:val="single"/>
        </w:rPr>
        <w:t>__________</w:t>
      </w:r>
    </w:p>
    <w:p w:rsidR="00153F97" w:rsidRDefault="00153F97" w:rsidP="00153F97">
      <w:pPr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Názov družstva: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Adresa FK: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Telefón/fax: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E-mail: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</w:tbl>
    <w:p w:rsidR="00153F97" w:rsidRDefault="00153F97" w:rsidP="00153F97">
      <w:pPr>
        <w:rPr>
          <w:rFonts w:cs="Arial"/>
          <w:b/>
          <w:u w:val="single"/>
        </w:rPr>
      </w:pPr>
    </w:p>
    <w:p w:rsidR="00153F97" w:rsidRDefault="00153F97" w:rsidP="00153F97">
      <w:pPr>
        <w:jc w:val="center"/>
        <w:rPr>
          <w:rFonts w:cs="Arial"/>
          <w:b/>
        </w:rPr>
      </w:pPr>
    </w:p>
    <w:p w:rsidR="00153F97" w:rsidRDefault="00153F97" w:rsidP="00153F97">
      <w:pPr>
        <w:jc w:val="center"/>
        <w:rPr>
          <w:rFonts w:cs="Arial"/>
          <w:b/>
        </w:rPr>
      </w:pPr>
      <w:r w:rsidRPr="00F07235">
        <w:rPr>
          <w:rFonts w:cs="Arial"/>
          <w:b/>
        </w:rPr>
        <w:t>Kontaktná osoba</w:t>
      </w:r>
    </w:p>
    <w:p w:rsidR="00153F97" w:rsidRDefault="00153F97" w:rsidP="00153F97">
      <w:pPr>
        <w:jc w:val="center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Meno a priezvisko: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Telefón/fax: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E-mail: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</w:tbl>
    <w:p w:rsidR="00153F97" w:rsidRPr="00F07235" w:rsidRDefault="00153F97" w:rsidP="00153F97">
      <w:pPr>
        <w:jc w:val="center"/>
        <w:rPr>
          <w:rFonts w:cs="Arial"/>
          <w:b/>
        </w:rPr>
      </w:pPr>
    </w:p>
    <w:p w:rsidR="00153F97" w:rsidRPr="00F07235" w:rsidRDefault="00153F97" w:rsidP="00153F97">
      <w:pPr>
        <w:rPr>
          <w:rFonts w:cs="Arial"/>
          <w:b/>
        </w:rPr>
      </w:pPr>
    </w:p>
    <w:p w:rsidR="00153F97" w:rsidRPr="00F07235" w:rsidRDefault="00153F97" w:rsidP="00153F97">
      <w:pPr>
        <w:jc w:val="center"/>
        <w:rPr>
          <w:rFonts w:cs="Arial"/>
        </w:rPr>
      </w:pPr>
      <w:r w:rsidRPr="00F07235">
        <w:rPr>
          <w:rFonts w:cs="Arial"/>
        </w:rPr>
        <w:t xml:space="preserve">Prihlasujeme sa na </w:t>
      </w:r>
      <w:r>
        <w:rPr>
          <w:rFonts w:cs="Arial"/>
          <w:lang w:val="sk-SK"/>
        </w:rPr>
        <w:t>I</w:t>
      </w:r>
      <w:r>
        <w:rPr>
          <w:rFonts w:cs="Arial"/>
        </w:rPr>
        <w:t xml:space="preserve">. ročník halového turnaja </w:t>
      </w:r>
      <w:r w:rsidR="007A3249">
        <w:rPr>
          <w:rFonts w:cs="Arial"/>
          <w:b/>
          <w:lang w:val="sk-SK"/>
        </w:rPr>
        <w:t>dospelých</w:t>
      </w:r>
      <w:r>
        <w:rPr>
          <w:rFonts w:cs="Arial"/>
        </w:rPr>
        <w:t xml:space="preserve"> (*pozn.) vo futbale</w:t>
      </w:r>
      <w:r>
        <w:rPr>
          <w:rFonts w:cs="Arial"/>
        </w:rPr>
        <w:br/>
        <w:t xml:space="preserve"> </w:t>
      </w:r>
      <w:r w:rsidRPr="00F07235">
        <w:rPr>
          <w:rFonts w:cs="Arial"/>
        </w:rPr>
        <w:t>a potvrdzujeme, že sme boli oboznámení s pravidlami súťaže a súhlasíme so všetkými podmienkami organizátora.</w:t>
      </w:r>
    </w:p>
    <w:p w:rsidR="00153F97" w:rsidRDefault="00153F97" w:rsidP="00153F97">
      <w:pPr>
        <w:rPr>
          <w:rFonts w:cs="Arial"/>
          <w:i/>
        </w:rPr>
      </w:pPr>
    </w:p>
    <w:p w:rsidR="00153F97" w:rsidRPr="00F07235" w:rsidRDefault="00153F97" w:rsidP="00153F97">
      <w:pPr>
        <w:rPr>
          <w:rFonts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3F97" w:rsidRPr="00AB1514" w:rsidTr="00994633">
        <w:trPr>
          <w:trHeight w:hRule="exact" w:val="567"/>
        </w:trPr>
        <w:tc>
          <w:tcPr>
            <w:tcW w:w="4606" w:type="dxa"/>
            <w:vAlign w:val="bottom"/>
          </w:tcPr>
          <w:p w:rsidR="00153F97" w:rsidRPr="00AB1514" w:rsidRDefault="00153F97" w:rsidP="00994633">
            <w:pPr>
              <w:rPr>
                <w:rFonts w:cs="Arial"/>
              </w:rPr>
            </w:pPr>
            <w:r w:rsidRPr="00AB1514">
              <w:rPr>
                <w:rFonts w:cs="Arial"/>
              </w:rPr>
              <w:t>V ...............................   dňa .......................</w:t>
            </w:r>
          </w:p>
        </w:tc>
        <w:tc>
          <w:tcPr>
            <w:tcW w:w="4606" w:type="dxa"/>
            <w:vAlign w:val="bottom"/>
          </w:tcPr>
          <w:p w:rsidR="00153F97" w:rsidRPr="00AB1514" w:rsidRDefault="00153F97" w:rsidP="00994633">
            <w:pPr>
              <w:jc w:val="center"/>
              <w:rPr>
                <w:rFonts w:cs="Arial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4606" w:type="dxa"/>
            <w:vAlign w:val="bottom"/>
          </w:tcPr>
          <w:p w:rsidR="00153F97" w:rsidRPr="00AB1514" w:rsidRDefault="00153F97" w:rsidP="00994633">
            <w:pPr>
              <w:rPr>
                <w:rFonts w:cs="Arial"/>
              </w:rPr>
            </w:pPr>
          </w:p>
        </w:tc>
        <w:tc>
          <w:tcPr>
            <w:tcW w:w="4606" w:type="dxa"/>
            <w:vAlign w:val="bottom"/>
          </w:tcPr>
          <w:p w:rsidR="00153F97" w:rsidRPr="00AB1514" w:rsidRDefault="00153F97" w:rsidP="00994633">
            <w:pPr>
              <w:jc w:val="center"/>
              <w:rPr>
                <w:rFonts w:cs="Arial"/>
              </w:rPr>
            </w:pPr>
            <w:r w:rsidRPr="00AB1514">
              <w:rPr>
                <w:rFonts w:cs="Arial"/>
              </w:rPr>
              <w:t>Pečiatka a podpis FK</w:t>
            </w:r>
          </w:p>
        </w:tc>
      </w:tr>
    </w:tbl>
    <w:p w:rsidR="00153F97" w:rsidRDefault="00153F97" w:rsidP="00153F97">
      <w:pPr>
        <w:rPr>
          <w:rFonts w:cs="Arial"/>
          <w:i/>
        </w:rPr>
      </w:pPr>
    </w:p>
    <w:p w:rsidR="00153F97" w:rsidRDefault="00153F97" w:rsidP="00153F97">
      <w:pPr>
        <w:jc w:val="both"/>
      </w:pPr>
    </w:p>
    <w:p w:rsidR="00153F97" w:rsidRPr="009C5101" w:rsidRDefault="00153F97" w:rsidP="00153F97">
      <w:pPr>
        <w:pBdr>
          <w:top w:val="single" w:sz="4" w:space="1" w:color="auto"/>
        </w:pBdr>
        <w:jc w:val="both"/>
        <w:rPr>
          <w:b/>
        </w:rPr>
      </w:pPr>
      <w:r w:rsidRPr="009C5101">
        <w:rPr>
          <w:b/>
        </w:rPr>
        <w:t>* nehodiace sa škrtnúť</w:t>
      </w: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sectPr w:rsidR="00153F97" w:rsidSect="009557FC">
      <w:headerReference w:type="default" r:id="rId7"/>
      <w:foot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EF" w:rsidRDefault="00400CEF">
      <w:r>
        <w:separator/>
      </w:r>
    </w:p>
  </w:endnote>
  <w:endnote w:type="continuationSeparator" w:id="0">
    <w:p w:rsidR="00400CEF" w:rsidRDefault="0040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49" w:rsidRDefault="00961749">
    <w:pPr>
      <w:pStyle w:val="Pta"/>
      <w:rPr>
        <w:b/>
        <w:lang w:val="sk-SK"/>
      </w:rPr>
    </w:pPr>
  </w:p>
  <w:p w:rsidR="00153F97" w:rsidRDefault="00153F97">
    <w:pPr>
      <w:pStyle w:val="Pta"/>
      <w:rPr>
        <w:b/>
        <w:lang w:val="sk-SK"/>
      </w:rPr>
    </w:pPr>
  </w:p>
  <w:p w:rsidR="00E10770" w:rsidRPr="00E55F76" w:rsidRDefault="00E10770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EF" w:rsidRDefault="00400CEF">
      <w:r>
        <w:separator/>
      </w:r>
    </w:p>
  </w:footnote>
  <w:footnote w:type="continuationSeparator" w:id="0">
    <w:p w:rsidR="00400CEF" w:rsidRDefault="0040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FC" w:rsidRPr="00D03DDD" w:rsidRDefault="007A3249" w:rsidP="00D03DDD">
    <w:pPr>
      <w:pStyle w:val="Hlavika"/>
    </w:pPr>
    <w:r>
      <w:rPr>
        <w:noProof/>
        <w:lang w:val="sk-SK" w:eastAsia="sk-SK"/>
      </w:rPr>
      <w:drawing>
        <wp:inline distT="0" distB="0" distL="0" distR="0">
          <wp:extent cx="5762625" cy="1104900"/>
          <wp:effectExtent l="19050" t="0" r="9525" b="0"/>
          <wp:docPr id="1" name="Obrázok 1" descr="Hlavička ObF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ObF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D8A"/>
    <w:multiLevelType w:val="hybridMultilevel"/>
    <w:tmpl w:val="D83E6A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70E11"/>
    <w:multiLevelType w:val="hybridMultilevel"/>
    <w:tmpl w:val="FA4E4B5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20E03"/>
    <w:multiLevelType w:val="hybridMultilevel"/>
    <w:tmpl w:val="0E346756"/>
    <w:lvl w:ilvl="0" w:tplc="041B0015">
      <w:start w:val="1"/>
      <w:numFmt w:val="upperLetter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3D5B2A"/>
    <w:multiLevelType w:val="hybridMultilevel"/>
    <w:tmpl w:val="6D5AB3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16990"/>
    <w:multiLevelType w:val="hybridMultilevel"/>
    <w:tmpl w:val="0EAE9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BE"/>
    <w:rsid w:val="000A006D"/>
    <w:rsid w:val="000C1645"/>
    <w:rsid w:val="00153F97"/>
    <w:rsid w:val="00166B32"/>
    <w:rsid w:val="001B5505"/>
    <w:rsid w:val="0021419C"/>
    <w:rsid w:val="002C6F27"/>
    <w:rsid w:val="0038564C"/>
    <w:rsid w:val="00400CEF"/>
    <w:rsid w:val="004300A4"/>
    <w:rsid w:val="00466F9B"/>
    <w:rsid w:val="004B175F"/>
    <w:rsid w:val="00544CA4"/>
    <w:rsid w:val="005A0D61"/>
    <w:rsid w:val="005F08E4"/>
    <w:rsid w:val="00603348"/>
    <w:rsid w:val="006227EA"/>
    <w:rsid w:val="006A1750"/>
    <w:rsid w:val="006A7FB4"/>
    <w:rsid w:val="0077117C"/>
    <w:rsid w:val="007A3249"/>
    <w:rsid w:val="008016D9"/>
    <w:rsid w:val="008256DF"/>
    <w:rsid w:val="00864E6E"/>
    <w:rsid w:val="00887E79"/>
    <w:rsid w:val="009557FC"/>
    <w:rsid w:val="00961749"/>
    <w:rsid w:val="00994633"/>
    <w:rsid w:val="009B1EE8"/>
    <w:rsid w:val="009F2841"/>
    <w:rsid w:val="00A02CED"/>
    <w:rsid w:val="00A7462B"/>
    <w:rsid w:val="00AA314C"/>
    <w:rsid w:val="00AD2D48"/>
    <w:rsid w:val="00BD2415"/>
    <w:rsid w:val="00C35E8B"/>
    <w:rsid w:val="00C612CC"/>
    <w:rsid w:val="00CB1FFE"/>
    <w:rsid w:val="00D013D9"/>
    <w:rsid w:val="00D03DDD"/>
    <w:rsid w:val="00D21EBA"/>
    <w:rsid w:val="00D450A5"/>
    <w:rsid w:val="00DE64B7"/>
    <w:rsid w:val="00DE6F73"/>
    <w:rsid w:val="00E01860"/>
    <w:rsid w:val="00E10770"/>
    <w:rsid w:val="00E55F76"/>
    <w:rsid w:val="00E64F2B"/>
    <w:rsid w:val="00F34EBE"/>
    <w:rsid w:val="00F509C7"/>
    <w:rsid w:val="00F557BA"/>
    <w:rsid w:val="00F64AF8"/>
    <w:rsid w:val="00FA5873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8136"/>
  <w15:docId w15:val="{2BAA96DE-4153-4EDF-9771-22FB1DE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64F2B"/>
    <w:rPr>
      <w:sz w:val="24"/>
      <w:szCs w:val="24"/>
      <w:lang w:val="ru-R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64F2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64F2B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5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B17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175F"/>
    <w:rPr>
      <w:rFonts w:ascii="Tahoma" w:hAnsi="Tahoma" w:cs="Tahoma"/>
      <w:sz w:val="16"/>
      <w:szCs w:val="16"/>
      <w:lang w:val="ru-RU" w:eastAsia="en-US"/>
    </w:rPr>
  </w:style>
  <w:style w:type="paragraph" w:styleId="Odsekzoznamu">
    <w:name w:val="List Paragraph"/>
    <w:basedOn w:val="Normlny"/>
    <w:uiPriority w:val="34"/>
    <w:qFormat/>
    <w:rsid w:val="00153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O Z V Á N K A</vt:lpstr>
      <vt:lpstr>P O Z V Á N K A</vt:lpstr>
    </vt:vector>
  </TitlesOfParts>
  <Company>U. S. Steel Kosice, s.r.o.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VVavrik</dc:creator>
  <cp:lastModifiedBy>Jakub Eperjesi</cp:lastModifiedBy>
  <cp:revision>6</cp:revision>
  <cp:lastPrinted>2011-12-06T14:38:00Z</cp:lastPrinted>
  <dcterms:created xsi:type="dcterms:W3CDTF">2015-12-10T13:28:00Z</dcterms:created>
  <dcterms:modified xsi:type="dcterms:W3CDTF">2018-01-05T09:55:00Z</dcterms:modified>
</cp:coreProperties>
</file>